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218B4">
      <w:pPr>
        <w:widowControl/>
        <w:spacing w:line="240" w:lineRule="auto"/>
        <w:ind w:left="0" w:right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黑体_GBK" w:eastAsia="方正黑体_GBK" w:cs="方正黑体_GBK"/>
          <w:color w:val="auto"/>
          <w:sz w:val="32"/>
          <w:szCs w:val="32"/>
          <w:lang w:eastAsia="zh-CN" w:bidi="ar-SA"/>
        </w:rPr>
        <w:t>附件</w:t>
      </w:r>
      <w:r>
        <w:rPr>
          <w:rFonts w:hint="eastAsia" w:ascii="方正黑体_GBK" w:eastAsia="方正黑体_GBK" w:cs="方正黑体_GBK"/>
          <w:color w:val="auto"/>
          <w:sz w:val="32"/>
          <w:szCs w:val="32"/>
          <w:lang w:val="en-US" w:eastAsia="zh-CN" w:bidi="ar-SA"/>
        </w:rPr>
        <w:t>2</w:t>
      </w:r>
    </w:p>
    <w:p w14:paraId="28D52420">
      <w:pPr>
        <w:spacing w:after="62" w:afterLines="20" w:line="579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  <w:lang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 w:bidi="ar-SA"/>
        </w:rPr>
        <w:t>销售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 w:bidi="ar-SA"/>
        </w:rPr>
        <w:t>单位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 w:bidi="ar-SA"/>
        </w:rPr>
        <w:t>参加活动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 w:bidi="ar-SA"/>
        </w:rPr>
        <w:t>直营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 w:bidi="ar-SA"/>
        </w:rPr>
        <w:t>门店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  <w:lang w:eastAsia="zh-CN" w:bidi="ar-SA"/>
        </w:rPr>
        <w:t>申报表</w:t>
      </w:r>
      <w:bookmarkEnd w:id="0"/>
    </w:p>
    <w:p w14:paraId="38ECCD98">
      <w:pPr>
        <w:spacing w:after="62" w:afterLines="20" w:line="579" w:lineRule="exact"/>
        <w:jc w:val="both"/>
        <w:rPr>
          <w:rFonts w:hint="eastAsia" w:ascii="方正仿宋_GBK" w:eastAsia="方正仿宋_GBK" w:cs="方正仿宋_GBK"/>
          <w:color w:val="auto"/>
          <w:sz w:val="32"/>
          <w:szCs w:val="32"/>
          <w:u w:val="none"/>
          <w:lang w:eastAsia="zh-CN"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u w:val="none"/>
          <w:lang w:eastAsia="zh-CN" w:bidi="ar-SA"/>
        </w:rPr>
        <w:t>申报单位（盖章）：</w:t>
      </w:r>
    </w:p>
    <w:tbl>
      <w:tblPr>
        <w:tblStyle w:val="7"/>
        <w:tblW w:w="8888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3151"/>
        <w:gridCol w:w="2062"/>
        <w:gridCol w:w="1713"/>
      </w:tblGrid>
      <w:tr w14:paraId="20F3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center"/>
          </w:tcPr>
          <w:p w14:paraId="5F540393">
            <w:pPr>
              <w:spacing w:line="560" w:lineRule="exact"/>
              <w:ind w:right="210" w:rightChars="10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直营店铺名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称</w:t>
            </w:r>
          </w:p>
        </w:tc>
        <w:tc>
          <w:tcPr>
            <w:tcW w:w="3151" w:type="dxa"/>
            <w:noWrap w:val="0"/>
            <w:vAlign w:val="center"/>
          </w:tcPr>
          <w:p w14:paraId="52249EDF">
            <w:pPr>
              <w:spacing w:line="560" w:lineRule="exact"/>
              <w:ind w:right="210" w:rightChars="10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店铺经营详细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地址</w:t>
            </w:r>
          </w:p>
        </w:tc>
        <w:tc>
          <w:tcPr>
            <w:tcW w:w="2062" w:type="dxa"/>
            <w:noWrap w:val="0"/>
            <w:vAlign w:val="center"/>
          </w:tcPr>
          <w:p w14:paraId="28974C8B">
            <w:pPr>
              <w:spacing w:line="560" w:lineRule="exact"/>
              <w:ind w:left="240" w:leftChars="0" w:right="210" w:rightChars="100" w:hanging="240" w:hangingChars="10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店铺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负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责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人</w:t>
            </w:r>
          </w:p>
        </w:tc>
        <w:tc>
          <w:tcPr>
            <w:tcW w:w="1713" w:type="dxa"/>
            <w:noWrap w:val="0"/>
            <w:vAlign w:val="center"/>
          </w:tcPr>
          <w:p w14:paraId="395EBF50">
            <w:pPr>
              <w:spacing w:line="560" w:lineRule="exact"/>
              <w:ind w:right="210" w:rightChars="10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联系电话</w:t>
            </w:r>
          </w:p>
        </w:tc>
      </w:tr>
      <w:tr w14:paraId="0C31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top"/>
          </w:tcPr>
          <w:p w14:paraId="78D863DD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3151" w:type="dxa"/>
            <w:noWrap w:val="0"/>
            <w:vAlign w:val="top"/>
          </w:tcPr>
          <w:p w14:paraId="374E4BF9">
            <w:pPr>
              <w:spacing w:line="560" w:lineRule="exact"/>
              <w:ind w:right="210" w:rightChars="10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62" w:type="dxa"/>
            <w:noWrap w:val="0"/>
            <w:vAlign w:val="top"/>
          </w:tcPr>
          <w:p w14:paraId="0F1E4342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13" w:type="dxa"/>
            <w:noWrap w:val="0"/>
            <w:vAlign w:val="top"/>
          </w:tcPr>
          <w:p w14:paraId="098E535F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4900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top"/>
          </w:tcPr>
          <w:p w14:paraId="15B7BBFB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3151" w:type="dxa"/>
            <w:noWrap w:val="0"/>
            <w:vAlign w:val="top"/>
          </w:tcPr>
          <w:p w14:paraId="2B928E3F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062" w:type="dxa"/>
            <w:noWrap w:val="0"/>
            <w:vAlign w:val="top"/>
          </w:tcPr>
          <w:p w14:paraId="6F6C78E2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13" w:type="dxa"/>
            <w:noWrap w:val="0"/>
            <w:vAlign w:val="top"/>
          </w:tcPr>
          <w:p w14:paraId="24643445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5D46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top"/>
          </w:tcPr>
          <w:p w14:paraId="4A8180F7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3151" w:type="dxa"/>
            <w:noWrap w:val="0"/>
            <w:vAlign w:val="top"/>
          </w:tcPr>
          <w:p w14:paraId="35CB41AF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062" w:type="dxa"/>
            <w:noWrap w:val="0"/>
            <w:vAlign w:val="top"/>
          </w:tcPr>
          <w:p w14:paraId="731B50A9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13" w:type="dxa"/>
            <w:noWrap w:val="0"/>
            <w:vAlign w:val="top"/>
          </w:tcPr>
          <w:p w14:paraId="5D8D16B9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1906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top"/>
          </w:tcPr>
          <w:p w14:paraId="5218792E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3151" w:type="dxa"/>
            <w:noWrap w:val="0"/>
            <w:vAlign w:val="top"/>
          </w:tcPr>
          <w:p w14:paraId="7B3CA5DB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062" w:type="dxa"/>
            <w:noWrap w:val="0"/>
            <w:vAlign w:val="top"/>
          </w:tcPr>
          <w:p w14:paraId="6CF734AB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13" w:type="dxa"/>
            <w:noWrap w:val="0"/>
            <w:vAlign w:val="top"/>
          </w:tcPr>
          <w:p w14:paraId="182DEC17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6AC8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top"/>
          </w:tcPr>
          <w:p w14:paraId="61F4C23F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3151" w:type="dxa"/>
            <w:noWrap w:val="0"/>
            <w:vAlign w:val="top"/>
          </w:tcPr>
          <w:p w14:paraId="3BD119E5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062" w:type="dxa"/>
            <w:noWrap w:val="0"/>
            <w:vAlign w:val="top"/>
          </w:tcPr>
          <w:p w14:paraId="2E4F08C0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13" w:type="dxa"/>
            <w:noWrap w:val="0"/>
            <w:vAlign w:val="top"/>
          </w:tcPr>
          <w:p w14:paraId="2E57CA54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7F6B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top"/>
          </w:tcPr>
          <w:p w14:paraId="1AEF58B4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3151" w:type="dxa"/>
            <w:noWrap w:val="0"/>
            <w:vAlign w:val="top"/>
          </w:tcPr>
          <w:p w14:paraId="0AD99C99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062" w:type="dxa"/>
            <w:noWrap w:val="0"/>
            <w:vAlign w:val="top"/>
          </w:tcPr>
          <w:p w14:paraId="5AD16476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13" w:type="dxa"/>
            <w:noWrap w:val="0"/>
            <w:vAlign w:val="top"/>
          </w:tcPr>
          <w:p w14:paraId="34FF4DDD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7018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top"/>
          </w:tcPr>
          <w:p w14:paraId="1281BE33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3151" w:type="dxa"/>
            <w:noWrap w:val="0"/>
            <w:vAlign w:val="top"/>
          </w:tcPr>
          <w:p w14:paraId="74795487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062" w:type="dxa"/>
            <w:noWrap w:val="0"/>
            <w:vAlign w:val="top"/>
          </w:tcPr>
          <w:p w14:paraId="37E1AE20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13" w:type="dxa"/>
            <w:noWrap w:val="0"/>
            <w:vAlign w:val="top"/>
          </w:tcPr>
          <w:p w14:paraId="1D9A9287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4D19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top"/>
          </w:tcPr>
          <w:p w14:paraId="75F10519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3151" w:type="dxa"/>
            <w:noWrap w:val="0"/>
            <w:vAlign w:val="top"/>
          </w:tcPr>
          <w:p w14:paraId="4F839099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062" w:type="dxa"/>
            <w:noWrap w:val="0"/>
            <w:vAlign w:val="top"/>
          </w:tcPr>
          <w:p w14:paraId="584C7320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13" w:type="dxa"/>
            <w:noWrap w:val="0"/>
            <w:vAlign w:val="top"/>
          </w:tcPr>
          <w:p w14:paraId="5EDDEDB9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</w:tr>
    </w:tbl>
    <w:p w14:paraId="0B6FF01F">
      <w:r>
        <w:rPr>
          <w:rFonts w:hint="eastAsia" w:ascii="方正仿宋_GBK" w:eastAsia="方正仿宋_GBK" w:cs="方正仿宋_GBK"/>
          <w:b/>
          <w:bCs/>
          <w:snapToGrid w:val="0"/>
          <w:color w:val="auto"/>
          <w:sz w:val="24"/>
          <w:szCs w:val="24"/>
          <w:shd w:val="clear" w:color="auto" w:fill="FFFFFF"/>
          <w:lang w:eastAsia="zh-CN" w:bidi="ar-SA"/>
        </w:rPr>
        <w:t>备注：报送直营店铺的，应同时提交相关店铺的营业执照、与本销售单位存在直营关系的证明材料，包括并不限于相关控股、参股，夫妻关系等证明材料。</w:t>
      </w:r>
      <w:r>
        <w:rPr>
          <w:rFonts w:hint="eastAsia" w:asci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zh-CN" w:bidi="ar-SA"/>
        </w:rPr>
        <w:t>同时开展家电和</w:t>
      </w:r>
      <w:r>
        <w:rPr>
          <w:rFonts w:hint="eastAsia" w:asci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-US" w:eastAsia="zh-CN" w:bidi="ar-SA"/>
        </w:rPr>
        <w:t>3</w:t>
      </w:r>
      <w:r>
        <w:rPr>
          <w:rFonts w:hint="default" w:asci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zh-CN" w:bidi="ar-SA"/>
        </w:rPr>
        <w:t>c</w:t>
      </w:r>
      <w:r>
        <w:rPr>
          <w:rFonts w:hint="eastAsia" w:asci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zh-CN" w:bidi="ar-SA"/>
        </w:rPr>
        <w:t>产品销售的企业需要分别报送。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泉驿微米黑">
    <w:altName w:val="黑体"/>
    <w:panose1 w:val="020B0606030804020204"/>
    <w:charset w:val="00"/>
    <w:family w:val="auto"/>
    <w:pitch w:val="default"/>
    <w:sig w:usb0="00000000" w:usb1="00000000" w:usb2="00800036" w:usb3="00000000" w:csb0="603E01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D4DD7"/>
    <w:rsid w:val="647502F2"/>
    <w:rsid w:val="672D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 w:line="240" w:lineRule="auto"/>
      <w:ind w:left="200" w:leftChars="200" w:firstLine="200" w:firstLineChars="200"/>
      <w:jc w:val="both"/>
    </w:pPr>
    <w:rPr>
      <w:rFonts w:eastAsia="Century Gothic"/>
      <w:kern w:val="2"/>
      <w:sz w:val="21"/>
    </w:rPr>
  </w:style>
  <w:style w:type="paragraph" w:styleId="3">
    <w:name w:val="Body Text Indent"/>
    <w:basedOn w:val="1"/>
    <w:qFormat/>
    <w:uiPriority w:val="0"/>
    <w:pPr>
      <w:spacing w:after="120" w:line="360" w:lineRule="auto"/>
      <w:ind w:left="200" w:leftChars="200"/>
    </w:pPr>
    <w:rPr>
      <w:rFonts w:ascii="Calibri" w:hAnsi="Calibri" w:eastAsia="宋体" w:cs="Times New Roman"/>
      <w:sz w:val="24"/>
      <w:lang w:bidi="ar-SA"/>
    </w:rPr>
  </w:style>
  <w:style w:type="paragraph" w:styleId="4">
    <w:name w:val="Body Text First Indent"/>
    <w:basedOn w:val="5"/>
    <w:qFormat/>
    <w:uiPriority w:val="0"/>
    <w:pPr>
      <w:ind w:firstLine="100" w:firstLineChars="100"/>
    </w:p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2025-05-21T07:32:00Z</dcterms:created>
  <dc:creator>夏天</dc:creator>
  <cp:lastModifiedBy>夏天</cp:lastModifiedBy>
  <dcterms:modified xsi:type="dcterms:W3CDTF">2025-05-21T07:33:12Z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8C4FAC3B3EBD40BDA4C0DC81C2DA7277_11</vt:lpwstr>
  </property>
  <property fmtid="{D5CDD505-2E9C-101B-9397-08002B2CF9AE}" pid="4" name="KSOTemplateDocerSaveRecord">
    <vt:lpwstr>eyJoZGlkIjoiNzgwOTkzNGM2ZTk1OGE0YWM5MTE3OWNlZDhjNjlkNGIiLCJ1c2VySWQiOiI0MjI5NjgyMzQifQ==</vt:lpwstr>
  </property>
</Properties>
</file>