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87CBFA">
      <w:pPr>
        <w:pStyle w:val="6"/>
        <w:keepNext w:val="0"/>
        <w:keepLines w:val="0"/>
        <w:pageBreakBefore w:val="0"/>
        <w:widowControl w:val="0"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2" w:lineRule="exact"/>
        <w:textAlignment w:val="auto"/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40"/>
          <w:lang w:val="en-US" w:eastAsia="zh-CN" w:bidi="ar-SA"/>
        </w:rPr>
        <w:t xml:space="preserve">附件3 </w:t>
      </w:r>
    </w:p>
    <w:p w14:paraId="242F754B">
      <w:pPr>
        <w:spacing w:after="62" w:afterLines="20" w:line="579" w:lineRule="exact"/>
        <w:jc w:val="center"/>
        <w:rPr>
          <w:rFonts w:hint="eastAsia" w:ascii="Times New Roman" w:hAnsi="Times New Roman" w:eastAsia="方正小标宋简体" w:cs="Times New Roman"/>
          <w:color w:val="auto"/>
          <w:sz w:val="40"/>
          <w:szCs w:val="40"/>
          <w:u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u w:val="none"/>
          <w:lang w:val="en-US" w:eastAsia="zh-CN" w:bidi="ar-SA"/>
        </w:rPr>
        <w:t>参加活动商品报备表</w:t>
      </w:r>
      <w:bookmarkEnd w:id="0"/>
      <w:r>
        <w:rPr>
          <w:rFonts w:hint="eastAsia" w:ascii="Times New Roman" w:hAnsi="Times New Roman" w:eastAsia="方正小标宋简体" w:cs="Times New Roman"/>
          <w:color w:val="auto"/>
          <w:sz w:val="40"/>
          <w:szCs w:val="40"/>
          <w:u w:val="none"/>
          <w:lang w:val="en-US" w:eastAsia="zh-CN" w:bidi="ar-SA"/>
        </w:rPr>
        <w:t xml:space="preserve"> </w:t>
      </w:r>
    </w:p>
    <w:p w14:paraId="384D0209">
      <w:pPr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72" w:lineRule="exact"/>
        <w:jc w:val="both"/>
        <w:textAlignment w:val="auto"/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val="en-US" w:eastAsia="zh-CN" w:bidi="ar"/>
        </w:rPr>
      </w:pPr>
      <w:r>
        <w:rPr>
          <w:rFonts w:hint="eastAsia" w:ascii="方正楷体_GBK" w:hAnsi="方正楷体_GBK" w:eastAsia="方正楷体_GBK" w:cs="方正楷体_GBK"/>
          <w:color w:val="auto"/>
          <w:kern w:val="0"/>
          <w:sz w:val="28"/>
          <w:szCs w:val="28"/>
          <w:lang w:val="en-US" w:eastAsia="zh-CN" w:bidi="ar"/>
        </w:rPr>
        <w:t>申报单位（盖章）：</w:t>
      </w:r>
      <w:r>
        <w:rPr>
          <w:rFonts w:hint="eastAsia" w:ascii="CESI仿宋-GB2312" w:hAnsi="CESI仿宋-GB2312" w:eastAsia="CESI仿宋-GB2312" w:cs="CESI仿宋-GB2312"/>
          <w:color w:val="auto"/>
          <w:kern w:val="0"/>
          <w:sz w:val="28"/>
          <w:szCs w:val="28"/>
          <w:lang w:val="en-US" w:eastAsia="zh-CN" w:bidi="ar"/>
        </w:rPr>
        <w:t xml:space="preserve"> </w:t>
      </w:r>
    </w:p>
    <w:tbl>
      <w:tblPr>
        <w:tblStyle w:val="8"/>
        <w:tblW w:w="949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7"/>
        <w:gridCol w:w="1335"/>
        <w:gridCol w:w="1425"/>
        <w:gridCol w:w="1440"/>
        <w:gridCol w:w="1402"/>
        <w:gridCol w:w="1973"/>
        <w:gridCol w:w="1006"/>
      </w:tblGrid>
      <w:tr w14:paraId="6B0EF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1" w:hRule="atLeast"/>
          <w:jc w:val="center"/>
        </w:trPr>
        <w:tc>
          <w:tcPr>
            <w:tcW w:w="917" w:type="dxa"/>
            <w:noWrap w:val="0"/>
            <w:vAlign w:val="center"/>
          </w:tcPr>
          <w:p w14:paraId="547D1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序号</w:t>
            </w:r>
          </w:p>
        </w:tc>
        <w:tc>
          <w:tcPr>
            <w:tcW w:w="1335" w:type="dxa"/>
            <w:noWrap w:val="0"/>
            <w:vAlign w:val="center"/>
          </w:tcPr>
          <w:p w14:paraId="18459B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商品品牌</w:t>
            </w:r>
          </w:p>
        </w:tc>
        <w:tc>
          <w:tcPr>
            <w:tcW w:w="1425" w:type="dxa"/>
            <w:noWrap w:val="0"/>
            <w:vAlign w:val="center"/>
          </w:tcPr>
          <w:p w14:paraId="398D0FB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规格型号</w:t>
            </w:r>
          </w:p>
        </w:tc>
        <w:tc>
          <w:tcPr>
            <w:tcW w:w="1440" w:type="dxa"/>
            <w:noWrap w:val="0"/>
            <w:vAlign w:val="center"/>
          </w:tcPr>
          <w:p w14:paraId="2D8611E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商品别称</w:t>
            </w:r>
          </w:p>
        </w:tc>
        <w:tc>
          <w:tcPr>
            <w:tcW w:w="1402" w:type="dxa"/>
            <w:noWrap w:val="0"/>
            <w:vAlign w:val="center"/>
          </w:tcPr>
          <w:p w14:paraId="6A40E9D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电池型号</w:t>
            </w:r>
          </w:p>
        </w:tc>
        <w:tc>
          <w:tcPr>
            <w:tcW w:w="1973" w:type="dxa"/>
            <w:noWrap w:val="0"/>
            <w:vAlign w:val="center"/>
          </w:tcPr>
          <w:p w14:paraId="49E0E02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3月平均参考价格（元）</w:t>
            </w:r>
          </w:p>
        </w:tc>
        <w:tc>
          <w:tcPr>
            <w:tcW w:w="1006" w:type="dxa"/>
            <w:noWrap w:val="0"/>
            <w:vAlign w:val="center"/>
          </w:tcPr>
          <w:p w14:paraId="202AA9E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center"/>
              <w:textAlignment w:val="auto"/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vertAlign w:val="baseline"/>
                <w:lang w:val="en-US" w:eastAsia="zh-CN" w:bidi="ar"/>
              </w:rPr>
            </w:pPr>
            <w:r>
              <w:rPr>
                <w:rFonts w:hint="eastAsia" w:ascii="方正黑体简体" w:hAnsi="方正黑体简体" w:eastAsia="方正黑体简体" w:cs="方正黑体简体"/>
                <w:color w:val="auto"/>
                <w:kern w:val="0"/>
                <w:sz w:val="24"/>
                <w:szCs w:val="24"/>
                <w:lang w:val="en-US" w:eastAsia="zh-CN" w:bidi="ar"/>
              </w:rPr>
              <w:t>备注</w:t>
            </w:r>
          </w:p>
        </w:tc>
      </w:tr>
      <w:tr w14:paraId="4578F5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2" w:hRule="atLeast"/>
          <w:jc w:val="center"/>
        </w:trPr>
        <w:tc>
          <w:tcPr>
            <w:tcW w:w="917" w:type="dxa"/>
            <w:noWrap w:val="0"/>
            <w:vAlign w:val="top"/>
          </w:tcPr>
          <w:p w14:paraId="1674457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3C36207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6C3CE2E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5ED9684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0EBA9A2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2BBD886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27C639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C9C80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17" w:type="dxa"/>
            <w:noWrap w:val="0"/>
            <w:vAlign w:val="top"/>
          </w:tcPr>
          <w:p w14:paraId="60EEE31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7CE469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1EB5BB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01B7171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6C944A4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6D3DE3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0BA4465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25D2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  <w:jc w:val="center"/>
        </w:trPr>
        <w:tc>
          <w:tcPr>
            <w:tcW w:w="917" w:type="dxa"/>
            <w:noWrap w:val="0"/>
            <w:vAlign w:val="top"/>
          </w:tcPr>
          <w:p w14:paraId="1D9D144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366B013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56B3A74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260D83D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5268743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7CD984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7DD8546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25980F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17" w:type="dxa"/>
            <w:noWrap w:val="0"/>
            <w:vAlign w:val="top"/>
          </w:tcPr>
          <w:p w14:paraId="554FD12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2592ED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3C9825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0072961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4AB916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569540A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19FECE9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18BE6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7" w:hRule="atLeast"/>
          <w:jc w:val="center"/>
        </w:trPr>
        <w:tc>
          <w:tcPr>
            <w:tcW w:w="917" w:type="dxa"/>
            <w:noWrap w:val="0"/>
            <w:vAlign w:val="top"/>
          </w:tcPr>
          <w:p w14:paraId="216EAFD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15286D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22396AF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5B8A253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0309F20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0305046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6C403A2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382FB7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2" w:hRule="atLeast"/>
          <w:jc w:val="center"/>
        </w:trPr>
        <w:tc>
          <w:tcPr>
            <w:tcW w:w="917" w:type="dxa"/>
            <w:noWrap w:val="0"/>
            <w:vAlign w:val="top"/>
          </w:tcPr>
          <w:p w14:paraId="667CD3C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183644A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4F8E4A8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54834E7C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687A38F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0CFAE2B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3FF723B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67C380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17" w:type="dxa"/>
            <w:noWrap w:val="0"/>
            <w:vAlign w:val="top"/>
          </w:tcPr>
          <w:p w14:paraId="438A21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6AE22CC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3ED4DD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73B081D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3B3E713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61F8F6C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5599794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70B143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17" w:type="dxa"/>
            <w:noWrap w:val="0"/>
            <w:vAlign w:val="top"/>
          </w:tcPr>
          <w:p w14:paraId="27961E3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5F60F0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5F1ADC1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69B2D8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1687363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5B85BF8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6C196A4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  <w:tr w14:paraId="021F0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2" w:hRule="atLeast"/>
          <w:jc w:val="center"/>
        </w:trPr>
        <w:tc>
          <w:tcPr>
            <w:tcW w:w="917" w:type="dxa"/>
            <w:noWrap w:val="0"/>
            <w:vAlign w:val="top"/>
          </w:tcPr>
          <w:p w14:paraId="6FF623D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335" w:type="dxa"/>
            <w:noWrap w:val="0"/>
            <w:vAlign w:val="top"/>
          </w:tcPr>
          <w:p w14:paraId="1362816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25" w:type="dxa"/>
            <w:noWrap w:val="0"/>
            <w:vAlign w:val="top"/>
          </w:tcPr>
          <w:p w14:paraId="0E66327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40" w:type="dxa"/>
            <w:noWrap w:val="0"/>
            <w:vAlign w:val="top"/>
          </w:tcPr>
          <w:p w14:paraId="6DC0D92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402" w:type="dxa"/>
            <w:noWrap w:val="0"/>
            <w:vAlign w:val="top"/>
          </w:tcPr>
          <w:p w14:paraId="634A0A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973" w:type="dxa"/>
            <w:noWrap w:val="0"/>
            <w:vAlign w:val="top"/>
          </w:tcPr>
          <w:p w14:paraId="27E029F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  <w:tc>
          <w:tcPr>
            <w:tcW w:w="1006" w:type="dxa"/>
            <w:noWrap w:val="0"/>
            <w:vAlign w:val="top"/>
          </w:tcPr>
          <w:p w14:paraId="47E454C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72" w:lineRule="exact"/>
              <w:jc w:val="left"/>
              <w:textAlignment w:val="auto"/>
              <w:rPr>
                <w:rFonts w:hint="eastAsia" w:ascii="CESI仿宋-GB2312" w:hAnsi="CESI仿宋-GB2312" w:eastAsia="CESI仿宋-GB2312" w:cs="CESI仿宋-GB2312"/>
                <w:color w:val="auto"/>
                <w:kern w:val="0"/>
                <w:sz w:val="32"/>
                <w:szCs w:val="32"/>
                <w:vertAlign w:val="baseline"/>
                <w:lang w:val="en-US" w:eastAsia="zh-CN" w:bidi="ar"/>
              </w:rPr>
            </w:pPr>
          </w:p>
        </w:tc>
      </w:tr>
    </w:tbl>
    <w:p w14:paraId="19D170EE"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600" w:lineRule="exact"/>
        <w:ind w:right="0"/>
        <w:jc w:val="left"/>
        <w:textAlignment w:val="auto"/>
        <w:rPr>
          <w:rFonts w:hint="eastAsia" w:ascii="方正仿宋_GBK" w:eastAsia="方正仿宋_GBK" w:cs="方正仿宋_GBK"/>
          <w:snapToGrid w:val="0"/>
          <w:sz w:val="32"/>
          <w:szCs w:val="32"/>
          <w:shd w:val="clear" w:color="auto" w:fill="FFFFFF"/>
          <w:lang w:val="en" w:eastAsia="zh-CN" w:bidi="ar-SA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  <w:r>
        <w:rPr>
          <w:rFonts w:hint="eastAsia" w:ascii="方正仿宋_GBK" w:eastAsia="方正仿宋_GBK" w:cs="方正仿宋_GBK"/>
          <w:snapToGrid w:val="0"/>
          <w:sz w:val="32"/>
          <w:szCs w:val="32"/>
          <w:shd w:val="clear" w:color="auto" w:fill="FFFFFF"/>
          <w:lang w:val="en" w:eastAsia="zh-CN" w:bidi="ar-SA"/>
        </w:rPr>
        <w:t>注：参加本活动的</w:t>
      </w:r>
      <w:r>
        <w:rPr>
          <w:rFonts w:hint="eastAsia" w:ascii="方正仿宋_GBK" w:eastAsia="方正仿宋_GBK" w:cs="方正仿宋_GBK"/>
          <w:snapToGrid w:val="0"/>
          <w:sz w:val="32"/>
          <w:szCs w:val="32"/>
          <w:shd w:val="clear" w:color="auto" w:fill="FFFFFF"/>
          <w:lang w:val="en-US" w:eastAsia="zh-CN" w:bidi="ar-SA"/>
        </w:rPr>
        <w:t>电动自行车</w:t>
      </w:r>
      <w:r>
        <w:rPr>
          <w:rFonts w:hint="eastAsia" w:ascii="方正仿宋_GBK" w:eastAsia="方正仿宋_GBK" w:cs="方正仿宋_GBK"/>
          <w:snapToGrid w:val="0"/>
          <w:sz w:val="32"/>
          <w:szCs w:val="32"/>
          <w:shd w:val="clear" w:color="auto" w:fill="FFFFFF"/>
          <w:lang w:val="en" w:eastAsia="zh-CN" w:bidi="ar-SA"/>
        </w:rPr>
        <w:t>产品需符合相关规定，应具有符合现行强制性国家标准的产品合格证、强制性产品认证（CCC）证书。</w:t>
      </w:r>
    </w:p>
    <w:p w14:paraId="4C8D16F7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方正楷体_GBK">
    <w:panose1 w:val="02000000000000000000"/>
    <w:charset w:val="86"/>
    <w:family w:val="auto"/>
    <w:pitch w:val="default"/>
    <w:sig w:usb0="800002BF" w:usb1="38CF7CFA" w:usb2="00000016" w:usb3="00000000" w:csb0="00040000" w:csb1="00000000"/>
  </w:font>
  <w:font w:name="方正黑体简体">
    <w:altName w:val="微软雅黑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7F31F6C"/>
    <w:rsid w:val="647502F2"/>
    <w:rsid w:val="67F31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pacing w:after="0"/>
      <w:jc w:val="both"/>
    </w:pPr>
    <w:rPr>
      <w:rFonts w:ascii="Calibri" w:hAnsi="Calibri" w:eastAsia="宋体" w:cs="Arial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iPriority w:val="0"/>
  </w:style>
  <w:style w:type="table" w:default="1" w:styleId="7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4"/>
    <w:qFormat/>
    <w:uiPriority w:val="0"/>
    <w:pPr>
      <w:spacing w:after="120" w:line="240" w:lineRule="auto"/>
      <w:ind w:left="200" w:leftChars="200" w:firstLine="200" w:firstLineChars="200"/>
      <w:jc w:val="both"/>
    </w:pPr>
    <w:rPr>
      <w:rFonts w:eastAsia="Century Gothic"/>
      <w:kern w:val="2"/>
      <w:sz w:val="21"/>
    </w:rPr>
  </w:style>
  <w:style w:type="paragraph" w:styleId="3">
    <w:name w:val="Body Text Indent"/>
    <w:basedOn w:val="1"/>
    <w:qFormat/>
    <w:uiPriority w:val="0"/>
    <w:pPr>
      <w:spacing w:after="120" w:line="360" w:lineRule="auto"/>
      <w:ind w:left="200" w:leftChars="200"/>
    </w:pPr>
    <w:rPr>
      <w:rFonts w:ascii="Calibri" w:hAnsi="Calibri" w:eastAsia="宋体" w:cs="Times New Roman"/>
      <w:sz w:val="24"/>
      <w:lang w:bidi="ar-SA"/>
    </w:rPr>
  </w:style>
  <w:style w:type="paragraph" w:styleId="4">
    <w:name w:val="Body Text First Indent"/>
    <w:basedOn w:val="5"/>
    <w:qFormat/>
    <w:uiPriority w:val="0"/>
    <w:pPr>
      <w:ind w:firstLine="100" w:firstLineChars="100"/>
    </w:pPr>
  </w:style>
  <w:style w:type="paragraph" w:styleId="5">
    <w:name w:val="Body Text"/>
    <w:basedOn w:val="1"/>
    <w:qFormat/>
    <w:uiPriority w:val="0"/>
    <w:pPr>
      <w:spacing w:after="120" w:afterLines="0" w:afterAutospacing="0"/>
    </w:pPr>
  </w:style>
  <w:style w:type="paragraph" w:styleId="6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8">
    <w:name w:val="Table Grid"/>
    <w:basedOn w:val="7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2025-04-11T02:15:00Z</dcterms:created>
  <dc:creator>夏天</dc:creator>
  <cp:lastModifiedBy>夏天</cp:lastModifiedBy>
  <dcterms:modified xsi:type="dcterms:W3CDTF">2025-04-11T02:16:03Z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4E9EFE4307A14B86A43DFA05E801B40A_11</vt:lpwstr>
  </property>
  <property fmtid="{D5CDD505-2E9C-101B-9397-08002B2CF9AE}" pid="4" name="KSOTemplateDocerSaveRecord">
    <vt:lpwstr>eyJoZGlkIjoiNzgwOTkzNGM2ZTk1OGE0YWM5MTE3OWNlZDhjNjlkNGIiLCJ1c2VySWQiOiI0MjI5NjgyMzQifQ==</vt:lpwstr>
  </property>
</Properties>
</file>