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1D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关于遴选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2025年高素质农民培育项目</w:t>
      </w:r>
    </w:p>
    <w:p w14:paraId="66B20A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培训机构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的公告</w:t>
      </w:r>
    </w:p>
    <w:p w14:paraId="584179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291A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根据农业农村部《高素质农民培育项目管理工作规程（试行）》《高素质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农民培育规范（修订）》《菏泽市农业农村局关于印发＜2025年高素质农民培育工作方案&gt;的通知》（菏农社字〔2025〕1号）等文件精神，为做好2025年高素质农民培育工作，现面向社会公开遴选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培训机构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E7DB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</w:rPr>
        <w:t>申请条件</w:t>
      </w:r>
    </w:p>
    <w:p w14:paraId="50D333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申请承担培育任务的机构应当符合以下条件：</w:t>
      </w:r>
    </w:p>
    <w:p w14:paraId="6ECB5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（一）成立3年以上，具有独立法人资格； </w:t>
      </w:r>
    </w:p>
    <w:p w14:paraId="31ABD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（二）具有教育、培训相关职能、资质或主营业务范围； </w:t>
      </w:r>
    </w:p>
    <w:p w14:paraId="0AE57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（三）能提供满足培育需要的教学场所及教学设施设备； </w:t>
      </w:r>
    </w:p>
    <w:p w14:paraId="7A2BD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（四）具备专职教学管理人员和与培育主题相匹配的专</w:t>
      </w:r>
    </w:p>
    <w:p w14:paraId="64C448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兼职师资。 </w:t>
      </w:r>
    </w:p>
    <w:p w14:paraId="74CC9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有关要求</w:t>
      </w:r>
    </w:p>
    <w:p w14:paraId="32D43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申请报告应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日17:00前，邮寄至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曹县</w:t>
      </w:r>
      <w:r>
        <w:rPr>
          <w:rFonts w:hint="eastAsia" w:ascii="仿宋_GB2312" w:hAnsi="仿宋_GB2312" w:eastAsia="仿宋_GB2312" w:cs="仿宋_GB2312"/>
          <w:sz w:val="32"/>
          <w:szCs w:val="32"/>
        </w:rPr>
        <w:t>农业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农村</w:t>
      </w:r>
      <w:r>
        <w:rPr>
          <w:rFonts w:hint="eastAsia" w:ascii="仿宋_GB2312" w:hAnsi="仿宋_GB2312" w:eastAsia="仿宋_GB2312" w:cs="仿宋_GB2312"/>
          <w:sz w:val="32"/>
          <w:szCs w:val="32"/>
        </w:rPr>
        <w:t>局。</w:t>
      </w:r>
    </w:p>
    <w:p w14:paraId="26522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王成斌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3211965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</w:p>
    <w:p w14:paraId="3F37B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</w:p>
    <w:p w14:paraId="6BAD5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曹县</w:t>
      </w:r>
      <w:r>
        <w:rPr>
          <w:rFonts w:hint="eastAsia" w:ascii="仿宋_GB2312" w:hAnsi="仿宋_GB2312" w:eastAsia="仿宋_GB2312" w:cs="仿宋_GB2312"/>
          <w:sz w:val="32"/>
          <w:szCs w:val="32"/>
        </w:rPr>
        <w:t>农业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农村</w:t>
      </w:r>
      <w:r>
        <w:rPr>
          <w:rFonts w:hint="eastAsia" w:ascii="仿宋_GB2312" w:hAnsi="仿宋_GB2312" w:eastAsia="仿宋_GB2312" w:cs="仿宋_GB2312"/>
          <w:sz w:val="32"/>
          <w:szCs w:val="32"/>
        </w:rPr>
        <w:t>局</w:t>
      </w:r>
    </w:p>
    <w:p w14:paraId="1411D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2BD"/>
    <w:rsid w:val="004B66A9"/>
    <w:rsid w:val="008432BD"/>
    <w:rsid w:val="11537549"/>
    <w:rsid w:val="1638002F"/>
    <w:rsid w:val="248E452B"/>
    <w:rsid w:val="28194FE3"/>
    <w:rsid w:val="2D26708A"/>
    <w:rsid w:val="2E801209"/>
    <w:rsid w:val="2F0253A8"/>
    <w:rsid w:val="326B2A38"/>
    <w:rsid w:val="466C4816"/>
    <w:rsid w:val="532F3C91"/>
    <w:rsid w:val="575C5CCF"/>
    <w:rsid w:val="797A4D3F"/>
    <w:rsid w:val="7CC0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323</Words>
  <Characters>354</Characters>
  <Lines>4</Lines>
  <Paragraphs>1</Paragraphs>
  <TotalTime>1</TotalTime>
  <ScaleCrop>false</ScaleCrop>
  <LinksUpToDate>false</LinksUpToDate>
  <CharactersWithSpaces>369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2020-07-31T09:12:00Z</dcterms:created>
  <dc:creator>xb21cn</dc:creator>
  <cp:lastModifiedBy>善行美求</cp:lastModifiedBy>
  <dcterms:modified xsi:type="dcterms:W3CDTF">2025-11-07T05:51:18Z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1F79CB70F2E1488290440B2F4315CE61_13</vt:lpwstr>
  </property>
  <property fmtid="{D5CDD505-2E9C-101B-9397-08002B2CF9AE}" pid="4" name="KSOTemplateDocerSaveRecord">
    <vt:lpwstr>eyJoZGlkIjoiMTVmM2E3ZTAzMWY0MWVhZmRlYTlkZTlmOTU0N2FjMGEiLCJ1c2VySWQiOiI0NDg4ODM5MzAifQ==</vt:lpwstr>
  </property>
</Properties>
</file>