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曹县第四批冷链设施建设验收</w:t>
      </w:r>
    </w:p>
    <w:p>
      <w:pPr>
        <w:ind w:firstLine="2400" w:firstLineChars="5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合格的主体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曹县柯润种植专业合作社      补贴金额390183元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曹县强强联手农机专业合作社</w:t>
      </w:r>
      <w:r>
        <w:rPr>
          <w:rFonts w:hint="eastAsia"/>
          <w:sz w:val="36"/>
          <w:szCs w:val="36"/>
          <w:lang w:val="en-US" w:eastAsia="zh-CN"/>
        </w:rPr>
        <w:t xml:space="preserve">  补贴金额227826.3元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曹县惠民芦笋种植专业合作</w:t>
      </w:r>
      <w:r>
        <w:rPr>
          <w:rFonts w:hint="eastAsia"/>
          <w:sz w:val="36"/>
          <w:szCs w:val="36"/>
          <w:lang w:val="en-US" w:eastAsia="zh-CN"/>
        </w:rPr>
        <w:t xml:space="preserve">    补贴金额 913638元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UyMTg5YmZmNGFmYTA4OGMwOTAxNTFkMzA5ZDcifQ=="/>
  </w:docVars>
  <w:rsids>
    <w:rsidRoot w:val="536E0D54"/>
    <w:rsid w:val="041B1A3F"/>
    <w:rsid w:val="14364791"/>
    <w:rsid w:val="536E0D54"/>
    <w:rsid w:val="57640A92"/>
    <w:rsid w:val="61E76DA5"/>
    <w:rsid w:val="6D3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89</Characters>
  <Lines>0</Lines>
  <Paragraphs>0</Paragraphs>
  <TotalTime>1</TotalTime>
  <ScaleCrop>false</ScaleCrop>
  <LinksUpToDate>false</LinksUpToDate>
  <CharactersWithSpaces>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2023-05-31T02:05:00Z</dcterms:created>
  <dc:creator>Administrator</dc:creator>
  <cp:lastModifiedBy>Administrator</cp:lastModifiedBy>
  <dcterms:modified xsi:type="dcterms:W3CDTF">2023-05-31T03:08:50Z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A01CF7F118FE454F8CDD2D82D3CC8BA7_13</vt:lpwstr>
  </property>
</Properties>
</file>