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3FC0B"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 w14:paraId="1B0789C3">
      <w:pPr>
        <w:widowControl/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部分不合格检验项目小知识</w:t>
      </w:r>
    </w:p>
    <w:p w14:paraId="7D766E82">
      <w:pPr>
        <w:widowControl/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</w:p>
    <w:p w14:paraId="77ACC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eastAsia="黑体" w:cs="Times New Roman"/>
          <w:bCs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、噻虫胺</w:t>
      </w:r>
    </w:p>
    <w:p w14:paraId="0AAB5D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噻虫胺属新烟碱类杀虫剂，具有内吸性、触杀和胃毒作用，对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姜蛆、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蚜虫、斑潜蝇等有较好防效。少量的残留不会引起人体急性中毒，但长期食用噻虫胺超标的食品，对人体健康可能有一定影响。《食品安全国家标准 食品中农药最大残留限量》（GB 2763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2021）中规定，噻虫胺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在豆类蔬菜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中的最大残留限量值为0.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mg/kg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，在根茎类蔬菜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中的最大残留限量值为0.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mg/kg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281EF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eastAsia="黑体" w:cs="Times New Roman"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、噻虫嗪</w:t>
      </w:r>
    </w:p>
    <w:p w14:paraId="51691E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噻虫嗪是烟碱类杀虫剂，具有胃毒、触杀和内吸作用。少量的残留不会引起人体急性中毒，但长期食用噻虫嗪超标的食品，对人体健康可能有一定影响。《食品安全国家标准 食品中农药最大残留限量》（GB 2763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2021）中规定，噻虫嗪在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中的最大残留限量值为0.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mg/kg。</w:t>
      </w:r>
    </w:p>
    <w:p w14:paraId="105091D6">
      <w:pPr>
        <w:widowControl/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</w:p>
    <w:p w14:paraId="0A42DF8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-SA"/>
        </w:rPr>
        <w:t>三、阿维菌素</w:t>
      </w:r>
    </w:p>
    <w:p w14:paraId="3BC8C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阿维菌素是一种抗生素类杀虫、杀螨剂，具有广谱、高效、低残留等特点。少量的残留不会引起人体急性中毒，但长期食用阿维菌素超标的食品，可能对人体健康有一定影响。《食品安全国家标准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食品中农药最大残留限量》（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）中规定，阿维菌素在油麦菜中的最大残留限量值为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0.05mg/kg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小油菜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中的最大残留限量值为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0.1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mg/kg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693A08D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eastAsia="黑体" w:cs="Times New Roman"/>
          <w:bCs/>
          <w:sz w:val="32"/>
          <w:szCs w:val="32"/>
          <w:lang w:val="en-US"/>
        </w:rPr>
      </w:pPr>
      <w:r>
        <w:rPr>
          <w:rFonts w:hint="eastAsia" w:eastAsia="黑体" w:cs="Times New Roman"/>
          <w:bCs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、吡虫啉</w:t>
      </w:r>
    </w:p>
    <w:p w14:paraId="2CF47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吡虫啉属内吸性新烟碱类杀虫剂，具有触杀和胃毒作用。少量的残留不会引起人体急性中毒，但长期食用吡虫啉超标的食品，对人体健康可能有一定影响。《食品安全国家标准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食品中农药最大残留限量》（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GB 2763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—2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021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）中规定，吡虫啉在香蕉中的最大残留限量值为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0.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0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5mg/kg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42036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-SA"/>
        </w:rPr>
        <w:t>五</w:t>
      </w:r>
      <w:r>
        <w:rPr>
          <w:rFonts w:hint="default" w:ascii="黑体" w:hAnsi="宋体" w:eastAsia="黑体" w:cs="黑体"/>
          <w:bCs/>
          <w:kern w:val="2"/>
          <w:sz w:val="32"/>
          <w:szCs w:val="32"/>
          <w:lang w:val="en-US" w:eastAsia="zh-CN" w:bidi="ar-SA"/>
        </w:rPr>
        <w:t>、吡唑醚菌酯</w:t>
      </w:r>
    </w:p>
    <w:p w14:paraId="15AB1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吡唑醚菌酯为杀菌剂，属于甲氧基氨基甲酸酯类，通过抑制菌株的呼吸作用，进而达到杀菌的效果。少量的残留不会引起人体急性中毒，但长期食用吡唑醚菌酯超标的食品，对人体健康可能有一定影响。《食品安全国家标准 食品中农药最大残留限量》（GB 2763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2021）中规定，吡唑醚菌酯在杧果中的最大残留限量值为0.05mg/kg。</w:t>
      </w:r>
    </w:p>
    <w:p w14:paraId="6F207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-SA"/>
        </w:rPr>
        <w:t>六</w:t>
      </w:r>
      <w:r>
        <w:rPr>
          <w:rFonts w:hint="default" w:ascii="黑体" w:hAnsi="宋体" w:eastAsia="黑体" w:cs="黑体"/>
          <w:bCs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苯醚甲环唑</w:t>
      </w:r>
    </w:p>
    <w:p w14:paraId="1E99A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苯醚甲环唑是高效广谱杀菌剂，对蔬菜和瓜果等多种真菌性病害具有很好的防治作用。少量的残留不会引起人体急性中毒，但长期食用苯醚甲环唑超标的食品，对人体健康可能有一定影响。《食品安全国家标准 食品中农药最大残留限量》（GB 2763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2021）中规定，苯醚甲环唑在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中的最大残留限量值为0.2mg/kg。</w:t>
      </w:r>
    </w:p>
    <w:p w14:paraId="52CB8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Cs/>
          <w:sz w:val="32"/>
          <w:szCs w:val="32"/>
        </w:rPr>
        <w:t>、戊唑醇</w:t>
      </w:r>
    </w:p>
    <w:p w14:paraId="16609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 w:cs="Times New Roman"/>
          <w:kern w:val="0"/>
          <w:sz w:val="32"/>
          <w:szCs w:val="32"/>
        </w:rPr>
      </w:pPr>
      <w:r>
        <w:rPr>
          <w:rFonts w:hint="eastAsia" w:eastAsia="仿宋_GB2312" w:cs="Times New Roman"/>
          <w:kern w:val="0"/>
          <w:sz w:val="32"/>
          <w:szCs w:val="32"/>
        </w:rPr>
        <w:t>戊唑醇是一种具有保护、治疗和铲除作用的内吸性杀菌剂，对芒果炭疽病等有较好防效。少量的残留不会引起人体急性中毒，但长期食用戊唑醇超标的食品，对人体健康可能有一定影响。</w:t>
      </w:r>
      <w:r>
        <w:rPr>
          <w:rFonts w:hint="eastAsia" w:eastAsia="仿宋" w:cs="Times New Roman"/>
          <w:sz w:val="32"/>
          <w:szCs w:val="32"/>
        </w:rPr>
        <w:t>《食品安全国家标准 食品中农药最大残留限量》（GB 2763—2021）中规定，</w:t>
      </w:r>
      <w:r>
        <w:rPr>
          <w:rFonts w:hint="eastAsia" w:eastAsia="仿宋_GB2312" w:cs="Times New Roman"/>
          <w:kern w:val="0"/>
          <w:sz w:val="32"/>
          <w:szCs w:val="32"/>
        </w:rPr>
        <w:t>戊唑醇在杧果中的最大残留限量值为0.05mg/kg。</w:t>
      </w:r>
    </w:p>
    <w:p w14:paraId="51895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eastAsia="黑体" w:cs="Times New Roman"/>
          <w:bCs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吡虫啉</w:t>
      </w:r>
    </w:p>
    <w:p w14:paraId="67AE8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吡虫啉属内吸性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新烟碱类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杀虫剂，具有触杀和胃毒作用。少量的残留不会引起人体急性中毒，但长期食用吡虫啉超标的食品，对人体健康可能有一定影响。《食品安全国家标准 食品中农药最大残留限量》（GB 2763—2021）中规定，吡虫啉在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辣椒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中的最大残留限量值为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mg/kg。</w:t>
      </w:r>
    </w:p>
    <w:p w14:paraId="6A043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黑体" w:cs="Times New Roman"/>
          <w:bCs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、毒死蜱</w:t>
      </w:r>
    </w:p>
    <w:p w14:paraId="031C1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毒死蜱是一种硫代磷酸酯类有机磷杀虫剂，具有良好的触杀、胃毒和熏蒸作用。少量的残留不会引起人体急性中毒，但长期食用毒死蜱超标的食品，对人体健康可能有一定影响。《食品安全国家标准 食品中农药最大残留限量》（GB 2763</w:t>
      </w:r>
      <w:r>
        <w:rPr>
          <w:rFonts w:hint="eastAsia" w:ascii="Times New Roman" w:hAnsi="Times New Roman" w:eastAsia="仿宋_GB2312" w:cs="Times New Roman"/>
          <w:kern w:val="0"/>
          <w:sz w:val="32"/>
          <w:szCs w:val="31"/>
          <w:highlight w:val="none"/>
          <w:lang w:val="en-US" w:eastAsia="zh-CN" w:bidi="ar"/>
        </w:rPr>
        <w:t>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2021）中规定，毒死蜱在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鳞茎类蔬菜和叶菜类蔬菜（芹菜除外）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中的最大残留限量值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均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为0.0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mg/kg。</w:t>
      </w:r>
    </w:p>
    <w:p w14:paraId="2A3BE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十、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氯氟氰菊酯和高效氯氟氰菊酯</w:t>
      </w:r>
    </w:p>
    <w:p w14:paraId="0FAFD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氯氟氰菊酯和高效氯氟氰菊酯，属拟除虫菊酯类仿生物农药，中等毒性杀虫剂，对害虫和螨类具有强烈的触杀和胃毒作用。少量的农药残留不会引起人体急性中毒，但长期食用氯氟氰菊酯和高效氯氟氰菊酯超标的食品，对人体健康可能有一定影响。《食品安全国家标准 食品中农药最大残留限量》（GB 2763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2021）中规定，氯氟氰菊酯和高效氯氟氰菊酯在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韭菜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中的最大残留限量值为0.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mg/kg。</w:t>
      </w:r>
    </w:p>
    <w:p w14:paraId="60D59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十一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乙螨唑</w:t>
      </w:r>
    </w:p>
    <w:p w14:paraId="4F165815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乙螨唑，非内吸性杀螨剂，对卵、幼虫和若虫有效，对成虫无效。可用于防治柑橘、梨果、蔬菜和草莓上的植食性螨类。少量的残留不会引起人体急性中毒，但长期食用乙螨唑超标的食品，可能对人体健康有一定影响。《食品安全国家标准 食品中农药最大残留限量》（GB 2763—2021）中规定，乙螨唑在黄瓜中的最大残留限量值为0.02mg/kg。</w:t>
      </w:r>
    </w:p>
    <w:p w14:paraId="4A972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十二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甲拌磷</w:t>
      </w:r>
    </w:p>
    <w:p w14:paraId="4E566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甲拌磷是一种高毒广谱的内吸性有机磷类杀虫剂，具有触杀、胃毒、熏蒸作用，对刺吸式口器和咀嚼式口器害虫均具有很好的防治作用。少量的残留不会引起人体急性中毒，但长期食用甲拌磷超标的食品，对人体健康可能有一定影响。《食品安全国家标准 食品中农药最大残留限量》（GB 2763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2021）中规定，甲拌磷在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根茎类和薯芋类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蔬菜中的最大残留限量值为0.01mg/kg。</w:t>
      </w:r>
    </w:p>
    <w:p w14:paraId="416436C4">
      <w:pPr>
        <w:autoSpaceDE w:val="0"/>
        <w:spacing w:line="594" w:lineRule="exact"/>
        <w:ind w:firstLine="640" w:firstLineChars="200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十三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水胺硫磷</w:t>
      </w:r>
    </w:p>
    <w:p w14:paraId="686CFDE9">
      <w:pPr>
        <w:autoSpaceDE w:val="0"/>
        <w:spacing w:line="594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水胺硫磷属于胆碱酯酶抑制剂，具有触杀和胃毒作用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是一种广谱性有机磷类杀虫、杀螨剂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兼有杀卵作用。水胺硫磷为高毒农药，禁止用于果、菜、烟、茶、中草药植物上。食用少量含有水胺硫磷的食品一般不会导致急性中毒，但长期食用水胺硫磷超标的食品，对人体健康有一定影响。《食品安全国家标准 食品中农药最大残留限量》（</w:t>
      </w:r>
      <w:r>
        <w:rPr>
          <w:rFonts w:ascii="Times New Roman" w:hAnsi="Times New Roman" w:eastAsia="仿宋_GB2312" w:cs="Times New Roman"/>
          <w:sz w:val="32"/>
          <w:szCs w:val="32"/>
        </w:rPr>
        <w:t>GB 2763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/>
          <w:sz w:val="32"/>
          <w:szCs w:val="32"/>
        </w:rPr>
        <w:t>）中规定，水胺硫磷在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豆类蔬菜</w:t>
      </w:r>
      <w:r>
        <w:rPr>
          <w:rFonts w:hint="eastAsia" w:ascii="Times New Roman" w:hAnsi="Times New Roman" w:eastAsia="仿宋_GB2312"/>
          <w:sz w:val="32"/>
          <w:szCs w:val="32"/>
        </w:rPr>
        <w:t>中的最大残留限量值为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0.05mg/kg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47E35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eastAsia="黑体" w:cs="Times New Roman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十四</w:t>
      </w:r>
      <w:r>
        <w:rPr>
          <w:rFonts w:hint="eastAsia" w:ascii="黑体" w:hAnsi="黑体" w:eastAsia="黑体" w:cs="黑体"/>
          <w:bCs/>
          <w:sz w:val="32"/>
          <w:szCs w:val="32"/>
        </w:rPr>
        <w:t>、戊唑醇</w:t>
      </w:r>
    </w:p>
    <w:p w14:paraId="37259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 w:cs="Times New Roman"/>
          <w:kern w:val="0"/>
          <w:sz w:val="32"/>
          <w:szCs w:val="32"/>
        </w:rPr>
      </w:pPr>
      <w:r>
        <w:rPr>
          <w:rFonts w:hint="eastAsia" w:eastAsia="仿宋_GB2312" w:cs="Times New Roman"/>
          <w:kern w:val="0"/>
          <w:sz w:val="32"/>
          <w:szCs w:val="32"/>
        </w:rPr>
        <w:t>戊唑醇是一种具有保护、治疗和铲除作用的内吸性杀菌剂，对芒果炭疽病等有较好防效。少量的残留不会引起人体急性中毒，但长期食用戊唑醇超标的食品，对人体健康可能有一定影响。</w:t>
      </w:r>
      <w:r>
        <w:rPr>
          <w:rFonts w:hint="eastAsia" w:eastAsia="仿宋" w:cs="Times New Roman"/>
          <w:sz w:val="32"/>
          <w:szCs w:val="32"/>
        </w:rPr>
        <w:t>《食品安全国家标准 食品中农药最大残留限量》（GB 2763—2021）中规定，</w:t>
      </w:r>
      <w:r>
        <w:rPr>
          <w:rFonts w:hint="eastAsia" w:eastAsia="仿宋_GB2312" w:cs="Times New Roman"/>
          <w:kern w:val="0"/>
          <w:sz w:val="32"/>
          <w:szCs w:val="32"/>
        </w:rPr>
        <w:t>戊唑醇在杧果中的最大残留限量值为0.05mg/kg。</w:t>
      </w:r>
    </w:p>
    <w:p w14:paraId="7DCCB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十五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联苯菊酯</w:t>
      </w:r>
    </w:p>
    <w:p w14:paraId="7DC39F25">
      <w:pPr>
        <w:pStyle w:val="2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联苯菊酯，具有触杀和胃毒作用，对多种叶面害虫有效，对某些种类的螨虫也有效，属于拟除虫菊酯类性农药。少量的残留不会引起人体急性中毒，但长期食用联苯菊酯超标的食品，对人体健康可能有一定影响。《食品安全国家标准 食品中农药最大残留限量》（GB 2763</w:t>
      </w:r>
      <w:r>
        <w:rPr>
          <w:rFonts w:hint="eastAsia" w:ascii="Times New Roman" w:hAnsi="Times New Roman" w:eastAsia="仿宋_GB2312" w:cs="Times New Roman"/>
          <w:kern w:val="0"/>
          <w:sz w:val="32"/>
          <w:szCs w:val="31"/>
          <w:highlight w:val="none"/>
          <w:lang w:val="en-US" w:eastAsia="zh-CN" w:bidi="ar"/>
        </w:rPr>
        <w:t>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2021）中规定，联苯菊酯在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橘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中的最大残留限量值为0.05mg/kg。</w:t>
      </w:r>
    </w:p>
    <w:p w14:paraId="13B3F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十六、辛硫磷</w:t>
      </w:r>
    </w:p>
    <w:p w14:paraId="3491C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辛硫磷，属低毒有机磷杀虫剂，以触杀和胃毒作用为主，无内吸作用，对磷翅目幼虫很有效，适合于防治地下害虫。少量的残留不会引起人体急性中毒，但长期食用辛硫磷超标的食品，对人体健康可能有一定影响。《食品安全国家标准 食品中农药最大残留限量》（GB 2763—2021）中规定，辛硫磷在叶菜类蔬菜（普通白菜除外）中的最大残留限量值为0.05mg/kg。</w:t>
      </w:r>
    </w:p>
    <w:p w14:paraId="3FED0418">
      <w:pPr>
        <w:widowControl/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</w:p>
    <w:p w14:paraId="51465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eastAsia="黑体" w:cs="Times New Roman"/>
          <w:bCs/>
          <w:sz w:val="32"/>
          <w:szCs w:val="32"/>
          <w:lang w:val="en-US" w:eastAsia="zh-CN"/>
        </w:rPr>
        <w:t>十七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大肠菌群</w:t>
      </w:r>
    </w:p>
    <w:p w14:paraId="122CB891"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大肠菌群是国内外通用的食品污染常用指示菌之一。餐（饮）具中检出大肠菌群提示被致病菌（如沙门氏菌、志贺氏菌、致病性大肠杆菌）污染的可能性较大。《食品安全国家标准 消毒餐（饮）具》（GB 14934—2016）中规定，餐（饮）具中不得检出大肠菌群</w:t>
      </w:r>
    </w:p>
    <w:p w14:paraId="3A5EA7C3">
      <w:pPr>
        <w:keepNext w:val="0"/>
        <w:keepLines w:val="0"/>
        <w:pageBreakBefore w:val="0"/>
        <w:widowControl w:val="0"/>
        <w:suppressLineNumbers w:val="0"/>
        <w:tabs>
          <w:tab w:val="left" w:pos="566"/>
        </w:tabs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eastAsia="黑体" w:cs="Times New Roman"/>
          <w:bCs/>
          <w:sz w:val="32"/>
          <w:szCs w:val="32"/>
          <w:lang w:val="en-US"/>
        </w:rPr>
      </w:pPr>
      <w:r>
        <w:rPr>
          <w:rFonts w:hint="eastAsia" w:eastAsia="黑体" w:cs="Times New Roman"/>
          <w:bCs/>
          <w:kern w:val="2"/>
          <w:sz w:val="32"/>
          <w:szCs w:val="32"/>
          <w:lang w:val="en-US" w:eastAsia="zh-CN" w:bidi="ar-SA"/>
        </w:rPr>
        <w:t>十八、</w:t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阴离子合成洗涤剂（以十二烷基苯磺酸钠计）</w:t>
      </w:r>
    </w:p>
    <w:p w14:paraId="594AA98F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阴离子合成洗涤剂，即我们日常生活中经常用到的洗衣粉、洗洁精等洗涤剂的主要成分，其主要成分十二烷基磺酸钠，是一种低毒物质，因其使用方便、易溶解、稳定性好、成本低等优点，在消毒企业中广泛使用，但是如果餐（饮）具清洗消毒流程控制不当，会造成洗涤剂在餐（饮）具上的残留，对人体健康产生不良影响。《食品安全国家标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消毒餐（饮）具》（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GB 14934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2016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）中规定采用化学消毒法的餐（饮）具的阴离子合成洗涤剂应不得检出。</w:t>
      </w:r>
    </w:p>
    <w:p w14:paraId="2288F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right="0" w:firstLine="59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黑体"/>
          <w:spacing w:val="-12"/>
          <w:sz w:val="32"/>
          <w:szCs w:val="32"/>
          <w:lang w:val="en-US" w:eastAsia="zh-CN"/>
        </w:rPr>
        <w:t>十九、铝的残留量（干样品，以Al计）</w:t>
      </w:r>
    </w:p>
    <w:p w14:paraId="4716E646">
      <w:pPr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</w:rPr>
        <w:t>含铝食品添加剂，比如硫酸铝钾（又名钾明矾）、硫酸铝铵（又名铵明矾）等，在食品中作为膨松剂、稳定剂使用，使用后会产生铝残留。含铝食品添加剂按标准使用不会对健康造成危害，但长期过量摄入铝超标的食品，对人体健康可能产生一定影响。《食品安全国家标准 食品添加剂使用标准》（GB 2760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/>
          <w:sz w:val="32"/>
          <w:szCs w:val="32"/>
        </w:rPr>
        <w:t>2014）中规定，明矾（硫酸铝钾或硫酸铝铵）可以在油条等油炸面制品制作过程中使用，但其铝（Al）的最大残留限量值为100mg/kg（干样品，以Al计）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</w:t>
      </w:r>
    </w:p>
    <w:p w14:paraId="0213E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二十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过氧化值（以脂肪计）</w:t>
      </w:r>
    </w:p>
    <w:p w14:paraId="38C7825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Lines="0" w:beforeAutospacing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过氧化值是油脂酸败的早期指标，主要反映油脂被氧化的程度。食用过氧化值超标的食品一般不会对人体健康造成损害，但长期食用过氧化值严重超标的食品，对人体健康可能有一定影响。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速冻面米与调制食品》（GB 19295—2021）中规定，速冻调制食品中过氧化值（以脂肪计）的最大限量值为0.25g/100g。《方便冲调食品》（T/SDSZC 001—2023）中规定，方便冲调食品中过氧化值（以脂肪计）的最大限量值为0.3%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17DCE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eastAsia="黑体" w:cs="Times New Roman"/>
          <w:bCs/>
          <w:sz w:val="32"/>
          <w:szCs w:val="32"/>
          <w:lang w:val="en-US" w:eastAsia="zh-CN"/>
        </w:rPr>
        <w:t>二十一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、地美硝唑</w:t>
      </w:r>
    </w:p>
    <w:p w14:paraId="024B0EBE">
      <w:pP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地美硝唑是硝基咪唑类抗原虫药，可用于治疗禽组织滴虫病等。长期大量食用检出地美硝唑的食品，对人体健康可能有一定影响。《食品安全国家标准 食品中兽药最大残留限量》（GB 31650—2019）中规定，地美硝唑为允许作治疗用，但不得在动物性食品中检出的兽药。</w:t>
      </w:r>
    </w:p>
    <w:p w14:paraId="60C20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二十二、过氧化值（以脂肪计）</w:t>
      </w:r>
    </w:p>
    <w:p w14:paraId="3862FEC1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过氧化值是油脂酸败的早期指标，主要反映油脂被氧化的程度。食用过氧化值超标的食品一般不会对人体健康造成损害，但长期食用过氧化值严重超标的食品，对人体健康可能有一定影响。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花生酱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》（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NY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/T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958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中规定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花生酱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中过氧化值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（以脂肪计）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的最大限量值为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0.25%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《食品安全国家标准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速冻面米与调制食品》（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GB 19295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—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）中规定，速冻调制食品中过氧化值（以脂肪计）的最大限量值为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0.25g/100g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36926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  <w:t>二十三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酸价（以脂肪计）（KOH）</w:t>
      </w:r>
    </w:p>
    <w:p w14:paraId="6786D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酸价，又称酸值，主要反映食品中油脂的酸败程度。酸价超标会导致食品有哈喇等异味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长期摄入酸价超标的食品会对健康有一定影响。《食品安全国家标准 糕点、面包》（GB 7099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2015）中规定，糕点中酸价（以脂肪计）（KOH）的最大限量值为5mg/g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</w:t>
      </w:r>
    </w:p>
    <w:p w14:paraId="3D514E7D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MTkzYWE3NTEwOTg0ZTllOGQxY2QxNmE2ODc0ZGIifQ=="/>
  </w:docVars>
  <w:rsids>
    <w:rsidRoot w:val="478B1DF7"/>
    <w:rsid w:val="0A72668F"/>
    <w:rsid w:val="0AD638BD"/>
    <w:rsid w:val="0E1C15B9"/>
    <w:rsid w:val="194F5549"/>
    <w:rsid w:val="316D08F8"/>
    <w:rsid w:val="328C068B"/>
    <w:rsid w:val="478B1DF7"/>
    <w:rsid w:val="52370DDD"/>
    <w:rsid w:val="5A7078E1"/>
    <w:rsid w:val="64874518"/>
    <w:rsid w:val="64EC4364"/>
    <w:rsid w:val="7338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3254</Words>
  <Characters>3580</Characters>
  <Lines>0</Lines>
  <Paragraphs>0</Paragraphs>
  <TotalTime>0</TotalTime>
  <ScaleCrop>false</ScaleCrop>
  <LinksUpToDate>false</LinksUpToDate>
  <CharactersWithSpaces>3625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2024-05-11T03:08:00Z</dcterms:created>
  <dc:creator>Lenovo</dc:creator>
  <cp:lastModifiedBy>咸鱼头头.</cp:lastModifiedBy>
  <dcterms:modified xsi:type="dcterms:W3CDTF">2024-11-22T01:17:50Z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58240F8AD2EB47C084696DD794FD6F79_12</vt:lpwstr>
  </property>
</Properties>
</file>